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A136" w14:textId="7F99DCC0" w:rsidR="00DE1DC4" w:rsidRDefault="00DE1DC4" w:rsidP="00DE1DC4">
      <w:pPr>
        <w:spacing w:line="400" w:lineRule="exact"/>
        <w:jc w:val="center"/>
        <w:rPr>
          <w:rFonts w:ascii="標楷體" w:eastAsia="標楷體" w:hAnsi="標楷體" w:cs="標楷體"/>
          <w:color w:val="365F91" w:themeColor="accent1" w:themeShade="BF"/>
          <w:sz w:val="44"/>
          <w:szCs w:val="44"/>
        </w:rPr>
      </w:pPr>
      <w:r w:rsidRPr="00C47AB2"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>課</w:t>
      </w:r>
      <w:r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 xml:space="preserve"> </w:t>
      </w:r>
      <w:r w:rsidRPr="00C47AB2"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>程</w:t>
      </w:r>
      <w:r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 xml:space="preserve"> </w:t>
      </w:r>
      <w:r w:rsidRPr="00C47AB2"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>作</w:t>
      </w:r>
      <w:r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 xml:space="preserve"> </w:t>
      </w:r>
      <w:r w:rsidRPr="00C47AB2"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>息</w:t>
      </w:r>
      <w:r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 xml:space="preserve"> </w:t>
      </w:r>
      <w:r w:rsidRPr="00C47AB2">
        <w:rPr>
          <w:rFonts w:ascii="標楷體" w:eastAsia="標楷體" w:hAnsi="標楷體" w:cs="標楷體" w:hint="eastAsia"/>
          <w:color w:val="365F91" w:themeColor="accent1" w:themeShade="BF"/>
          <w:sz w:val="44"/>
          <w:szCs w:val="44"/>
        </w:rPr>
        <w:t>表</w:t>
      </w:r>
    </w:p>
    <w:p w14:paraId="3B87188C" w14:textId="77777777" w:rsidR="00DE1DC4" w:rsidRPr="00C47AB2" w:rsidRDefault="00DE1DC4" w:rsidP="00DE1DC4">
      <w:pPr>
        <w:spacing w:line="400" w:lineRule="exact"/>
        <w:jc w:val="center"/>
        <w:rPr>
          <w:rFonts w:ascii="標楷體" w:eastAsia="標楷體" w:hAnsi="標楷體"/>
          <w:color w:val="365F91" w:themeColor="accent1" w:themeShade="BF"/>
          <w:sz w:val="44"/>
          <w:szCs w:val="44"/>
        </w:rPr>
      </w:pPr>
    </w:p>
    <w:tbl>
      <w:tblPr>
        <w:tblW w:w="0" w:type="auto"/>
        <w:jc w:val="center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  <w:insideH w:val="single" w:sz="6" w:space="0" w:color="244061"/>
          <w:insideV w:val="single" w:sz="6" w:space="0" w:color="244061"/>
        </w:tblBorders>
        <w:tblLook w:val="01E0" w:firstRow="1" w:lastRow="1" w:firstColumn="1" w:lastColumn="1" w:noHBand="0" w:noVBand="0"/>
      </w:tblPr>
      <w:tblGrid>
        <w:gridCol w:w="1572"/>
        <w:gridCol w:w="1821"/>
        <w:gridCol w:w="1822"/>
        <w:gridCol w:w="1822"/>
        <w:gridCol w:w="1822"/>
        <w:gridCol w:w="1823"/>
      </w:tblGrid>
      <w:tr w:rsidR="00DE1DC4" w:rsidRPr="00F60787" w14:paraId="354FC7B1" w14:textId="77777777" w:rsidTr="00F60787">
        <w:trPr>
          <w:trHeight w:val="711"/>
          <w:jc w:val="center"/>
        </w:trPr>
        <w:tc>
          <w:tcPr>
            <w:tcW w:w="1612" w:type="dxa"/>
            <w:vAlign w:val="center"/>
          </w:tcPr>
          <w:p w14:paraId="052AAA26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  <w:t xml:space="preserve"> 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 xml:space="preserve"> 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 xml:space="preserve"> 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 xml:space="preserve"> 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日期</w:t>
            </w:r>
          </w:p>
          <w:p w14:paraId="50CE1419" w14:textId="77777777" w:rsidR="00DE1DC4" w:rsidRPr="00F60787" w:rsidRDefault="00DE1DC4" w:rsidP="00991044">
            <w:pPr>
              <w:spacing w:line="300" w:lineRule="exact"/>
              <w:rPr>
                <w:rFonts w:ascii="標楷體" w:eastAsia="標楷體" w:hAnsi="標楷體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時間</w:t>
            </w:r>
          </w:p>
        </w:tc>
        <w:tc>
          <w:tcPr>
            <w:tcW w:w="1848" w:type="dxa"/>
            <w:vAlign w:val="center"/>
          </w:tcPr>
          <w:p w14:paraId="0CE5E7F0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星期一</w:t>
            </w:r>
          </w:p>
          <w:p w14:paraId="6AFFA865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（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Mon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）</w:t>
            </w:r>
          </w:p>
        </w:tc>
        <w:tc>
          <w:tcPr>
            <w:tcW w:w="1848" w:type="dxa"/>
            <w:vAlign w:val="center"/>
          </w:tcPr>
          <w:p w14:paraId="6CEC0C19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星期二</w:t>
            </w:r>
          </w:p>
          <w:p w14:paraId="3698FA04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（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Tue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）</w:t>
            </w:r>
          </w:p>
        </w:tc>
        <w:tc>
          <w:tcPr>
            <w:tcW w:w="1848" w:type="dxa"/>
            <w:vAlign w:val="center"/>
          </w:tcPr>
          <w:p w14:paraId="25BC4AB0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星期三</w:t>
            </w:r>
          </w:p>
          <w:p w14:paraId="438A169B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（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Wed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）</w:t>
            </w:r>
          </w:p>
        </w:tc>
        <w:tc>
          <w:tcPr>
            <w:tcW w:w="1848" w:type="dxa"/>
            <w:vAlign w:val="center"/>
          </w:tcPr>
          <w:p w14:paraId="23921BE4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星期四</w:t>
            </w:r>
          </w:p>
          <w:p w14:paraId="3744BCAA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（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Thu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）</w:t>
            </w:r>
          </w:p>
        </w:tc>
        <w:tc>
          <w:tcPr>
            <w:tcW w:w="1849" w:type="dxa"/>
            <w:vAlign w:val="center"/>
          </w:tcPr>
          <w:p w14:paraId="6306A07F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星期五</w:t>
            </w:r>
          </w:p>
          <w:p w14:paraId="104800B5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（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Fri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）</w:t>
            </w:r>
          </w:p>
        </w:tc>
      </w:tr>
      <w:tr w:rsidR="00DE1DC4" w:rsidRPr="00F60787" w14:paraId="549AF00A" w14:textId="77777777" w:rsidTr="00991044">
        <w:trPr>
          <w:trHeight w:val="652"/>
          <w:jc w:val="center"/>
        </w:trPr>
        <w:tc>
          <w:tcPr>
            <w:tcW w:w="1612" w:type="dxa"/>
            <w:vAlign w:val="center"/>
          </w:tcPr>
          <w:p w14:paraId="50ACA405" w14:textId="654F838A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08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00</w:t>
            </w:r>
          </w:p>
          <w:p w14:paraId="367643B0" w14:textId="720F88C2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0A1D420A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08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：3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</w:t>
            </w:r>
          </w:p>
        </w:tc>
        <w:tc>
          <w:tcPr>
            <w:tcW w:w="9241" w:type="dxa"/>
            <w:gridSpan w:val="5"/>
            <w:vAlign w:val="center"/>
          </w:tcPr>
          <w:p w14:paraId="1F7B3487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pacing w:val="100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個別輔導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  <w:t>/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心情分享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  <w:t>/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教具操作</w:t>
            </w:r>
          </w:p>
        </w:tc>
      </w:tr>
      <w:tr w:rsidR="00DE1DC4" w:rsidRPr="00F60787" w14:paraId="2C193F04" w14:textId="77777777" w:rsidTr="00991044">
        <w:trPr>
          <w:trHeight w:val="820"/>
          <w:jc w:val="center"/>
        </w:trPr>
        <w:tc>
          <w:tcPr>
            <w:tcW w:w="1612" w:type="dxa"/>
            <w:vAlign w:val="center"/>
          </w:tcPr>
          <w:p w14:paraId="56F79708" w14:textId="662272CB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08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：3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</w:t>
            </w:r>
          </w:p>
          <w:p w14:paraId="529AB940" w14:textId="14C1AE7C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736A0138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9：0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</w:t>
            </w:r>
          </w:p>
        </w:tc>
        <w:tc>
          <w:tcPr>
            <w:tcW w:w="9241" w:type="dxa"/>
            <w:gridSpan w:val="5"/>
            <w:vAlign w:val="center"/>
          </w:tcPr>
          <w:p w14:paraId="61577636" w14:textId="77777777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</w:pPr>
          </w:p>
          <w:p w14:paraId="44BDB016" w14:textId="64C1FBCA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生活補給站（早餐時間）</w:t>
            </w:r>
          </w:p>
          <w:p w14:paraId="00E56CDF" w14:textId="77777777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16"/>
                <w:szCs w:val="16"/>
              </w:rPr>
            </w:pPr>
          </w:p>
          <w:p w14:paraId="313A3A42" w14:textId="77777777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生活自理/用餐禮儀、餐後收拾習慣</w:t>
            </w:r>
          </w:p>
          <w:p w14:paraId="3C1927D1" w14:textId="425AD215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365F91" w:themeColor="accent1" w:themeShade="BF"/>
                <w:spacing w:val="100"/>
                <w:sz w:val="16"/>
                <w:szCs w:val="16"/>
              </w:rPr>
            </w:pPr>
          </w:p>
        </w:tc>
      </w:tr>
      <w:tr w:rsidR="00DE1DC4" w:rsidRPr="00F60787" w14:paraId="384250BE" w14:textId="77777777" w:rsidTr="00991044">
        <w:trPr>
          <w:trHeight w:val="690"/>
          <w:jc w:val="center"/>
        </w:trPr>
        <w:tc>
          <w:tcPr>
            <w:tcW w:w="1612" w:type="dxa"/>
            <w:vAlign w:val="center"/>
          </w:tcPr>
          <w:p w14:paraId="5F9337DF" w14:textId="14EE6E96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9：0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</w:t>
            </w:r>
          </w:p>
          <w:p w14:paraId="1A153F3F" w14:textId="3C2803B1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2DD3416D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09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</w:tc>
        <w:tc>
          <w:tcPr>
            <w:tcW w:w="9241" w:type="dxa"/>
            <w:gridSpan w:val="5"/>
            <w:vAlign w:val="center"/>
          </w:tcPr>
          <w:p w14:paraId="1C81BD27" w14:textId="77777777" w:rsidR="00DE1DC4" w:rsidRPr="00F60787" w:rsidRDefault="00DA33C3" w:rsidP="00991044">
            <w:pPr>
              <w:ind w:firstLineChars="450" w:firstLine="1620"/>
              <w:rPr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noProof/>
                <w:color w:val="365F91" w:themeColor="accent1" w:themeShade="BF"/>
                <w:sz w:val="36"/>
                <w:szCs w:val="36"/>
              </w:rPr>
              <w:pict w14:anchorId="7E3C44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38.15pt;margin-top:63pt;width:87pt;height:97.2pt;z-index:251659264;mso-wrap-style:none;mso-position-horizontal-relative:text;mso-position-vertical-relative:text" filled="f" stroked="f">
                  <v:textbox style="mso-next-textbox:#_x0000_s1026;mso-fit-shape-to-text:t">
                    <w:txbxContent>
                      <w:p w14:paraId="303BF077" w14:textId="01F6FC00" w:rsidR="00DE1DC4" w:rsidRDefault="00DE1DC4" w:rsidP="00DE1DC4">
                        <w:r>
                          <w:rPr>
                            <w:rFonts w:eastAsia="Times New Roman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41C1508C" wp14:editId="4AA04800">
                              <wp:extent cx="914400" cy="1120140"/>
                              <wp:effectExtent l="0" t="0" r="0" b="0"/>
                              <wp:docPr id="6" name="圖片 6" descr="Best OR Code black and wh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32" descr="Best OR Code black and wh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20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60787">
              <w:rPr>
                <w:noProof/>
                <w:color w:val="365F91" w:themeColor="accent1" w:themeShade="BF"/>
                <w:sz w:val="36"/>
                <w:szCs w:val="36"/>
              </w:rPr>
              <w:pict w14:anchorId="690B3E06">
                <v:shape id="_x0000_s1027" type="#_x0000_t202" style="position:absolute;left:0;text-align:left;margin-left:538.15pt;margin-top:63pt;width:87pt;height:97.2pt;z-index:251660288;mso-wrap-style:none;mso-position-horizontal-relative:text;mso-position-vertical-relative:text" filled="f" stroked="f">
                  <v:textbox style="mso-next-textbox:#_x0000_s1027;mso-fit-shape-to-text:t">
                    <w:txbxContent>
                      <w:p w14:paraId="7B5ABAED" w14:textId="35094635" w:rsidR="00DE1DC4" w:rsidRDefault="00DE1DC4" w:rsidP="00DE1DC4">
                        <w:r>
                          <w:rPr>
                            <w:rFonts w:eastAsia="Times New Roman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2E6F3541" wp14:editId="3BF4AFCE">
                              <wp:extent cx="914400" cy="1120140"/>
                              <wp:effectExtent l="0" t="0" r="0" b="0"/>
                              <wp:docPr id="5" name="圖片 5" descr="Best OR Code black and wh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est OR Code black and wh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20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60787">
              <w:rPr>
                <w:noProof/>
                <w:color w:val="365F91" w:themeColor="accent1" w:themeShade="BF"/>
                <w:sz w:val="36"/>
                <w:szCs w:val="36"/>
              </w:rPr>
              <w:pict w14:anchorId="6F5758E6">
                <v:shape id="_x0000_s1028" type="#_x0000_t202" style="position:absolute;left:0;text-align:left;margin-left:538.15pt;margin-top:63pt;width:87pt;height:97.2pt;z-index:251661312;mso-wrap-style:none;mso-position-horizontal-relative:text;mso-position-vertical-relative:text" filled="f" stroked="f">
                  <v:textbox style="mso-next-textbox:#_x0000_s1028;mso-fit-shape-to-text:t">
                    <w:txbxContent>
                      <w:p w14:paraId="7C36A5F9" w14:textId="7CC5B74A" w:rsidR="00DE1DC4" w:rsidRDefault="00DE1DC4" w:rsidP="00DE1DC4">
                        <w:r>
                          <w:rPr>
                            <w:rFonts w:eastAsia="Times New Roman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4C232B08" wp14:editId="1CC64159">
                              <wp:extent cx="914400" cy="1120140"/>
                              <wp:effectExtent l="0" t="0" r="0" b="0"/>
                              <wp:docPr id="4" name="圖片 4" descr="Best OR Code black and wh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Best OR Code black and wh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20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E1DC4" w:rsidRPr="00F60787">
              <w:rPr>
                <w:noProof/>
                <w:color w:val="365F91" w:themeColor="accent1" w:themeShade="BF"/>
                <w:sz w:val="36"/>
                <w:szCs w:val="36"/>
              </w:rPr>
              <w:t xml:space="preserve">           </w:t>
            </w:r>
            <w:r w:rsidR="00DE1DC4"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戶外活動</w:t>
            </w:r>
            <w:r w:rsidRPr="00F60787">
              <w:rPr>
                <w:noProof/>
                <w:color w:val="365F91" w:themeColor="accent1" w:themeShade="BF"/>
                <w:sz w:val="36"/>
                <w:szCs w:val="36"/>
              </w:rPr>
              <w:pict w14:anchorId="04FA5EE7">
                <v:shape id="_x0000_s1029" type="#_x0000_t202" style="position:absolute;left:0;text-align:left;margin-left:538.15pt;margin-top:63pt;width:87pt;height:97.2pt;z-index:251662336;mso-wrap-style:none;mso-position-horizontal-relative:text;mso-position-vertical-relative:text" filled="f" stroked="f">
                  <v:textbox style="mso-next-textbox:#_x0000_s1029;mso-fit-shape-to-text:t">
                    <w:txbxContent>
                      <w:p w14:paraId="7DE78E96" w14:textId="03D1C64F" w:rsidR="00DE1DC4" w:rsidRDefault="00DE1DC4" w:rsidP="00DE1DC4">
                        <w:r>
                          <w:rPr>
                            <w:rFonts w:eastAsia="Times New Roman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6CE08F55" wp14:editId="72FA350A">
                              <wp:extent cx="914400" cy="1120140"/>
                              <wp:effectExtent l="0" t="0" r="0" b="0"/>
                              <wp:docPr id="3" name="圖片 3" descr="Best OR Code black and wh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est OR Code black and wh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20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60787">
              <w:rPr>
                <w:noProof/>
                <w:color w:val="365F91" w:themeColor="accent1" w:themeShade="BF"/>
                <w:sz w:val="36"/>
                <w:szCs w:val="36"/>
              </w:rPr>
              <w:pict w14:anchorId="14177466">
                <v:shape id="_x0000_s1030" type="#_x0000_t202" style="position:absolute;left:0;text-align:left;margin-left:538.15pt;margin-top:63pt;width:87pt;height:97.2pt;z-index:251663360;mso-wrap-style:none;mso-position-horizontal-relative:text;mso-position-vertical-relative:text" filled="f" stroked="f">
                  <v:textbox style="mso-next-textbox:#_x0000_s1030;mso-fit-shape-to-text:t">
                    <w:txbxContent>
                      <w:p w14:paraId="2855E93F" w14:textId="6DD9B8E3" w:rsidR="00DE1DC4" w:rsidRDefault="00DE1DC4" w:rsidP="00DE1DC4">
                        <w:r>
                          <w:rPr>
                            <w:rFonts w:eastAsia="Times New Roman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7975694F" wp14:editId="2DC4B17C">
                              <wp:extent cx="914400" cy="1120140"/>
                              <wp:effectExtent l="0" t="0" r="0" b="0"/>
                              <wp:docPr id="2" name="圖片 2" descr="Best OR Code black and wh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Best OR Code black and wh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20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DE1DC4" w:rsidRPr="00F60787" w14:paraId="40E9CA6E" w14:textId="77777777" w:rsidTr="00991044">
        <w:trPr>
          <w:trHeight w:val="1979"/>
          <w:jc w:val="center"/>
        </w:trPr>
        <w:tc>
          <w:tcPr>
            <w:tcW w:w="1612" w:type="dxa"/>
            <w:vAlign w:val="center"/>
          </w:tcPr>
          <w:p w14:paraId="63205F1D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09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  <w:p w14:paraId="6BEDD06C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/</w:t>
            </w:r>
          </w:p>
          <w:p w14:paraId="1D61A6DD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11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</w:tc>
        <w:tc>
          <w:tcPr>
            <w:tcW w:w="9241" w:type="dxa"/>
            <w:gridSpan w:val="5"/>
            <w:vAlign w:val="center"/>
          </w:tcPr>
          <w:p w14:paraId="464B27DA" w14:textId="661AD1C8" w:rsidR="00DE1DC4" w:rsidRPr="00F60787" w:rsidRDefault="00DE1DC4" w:rsidP="00991044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16"/>
                <w:szCs w:val="16"/>
              </w:rPr>
            </w:pPr>
          </w:p>
          <w:p w14:paraId="4C44BF8B" w14:textId="77777777" w:rsidR="00DE1DC4" w:rsidRPr="00F60787" w:rsidRDefault="00DE1DC4" w:rsidP="00991044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</w:pPr>
            <w:proofErr w:type="gramStart"/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主題團討活動</w:t>
            </w:r>
            <w:proofErr w:type="gramEnd"/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時間</w:t>
            </w:r>
          </w:p>
          <w:p w14:paraId="0475202D" w14:textId="77777777" w:rsidR="00DE1DC4" w:rsidRPr="00F60787" w:rsidRDefault="00DE1DC4" w:rsidP="00991044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  <w:t>(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融入生命、安全教育/性別平等、環境教育、防災教育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  <w:t>)</w:t>
            </w:r>
          </w:p>
          <w:p w14:paraId="1C60084F" w14:textId="77777777" w:rsidR="00DE1DC4" w:rsidRPr="00F60787" w:rsidRDefault="00DE1DC4" w:rsidP="00991044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學習區操作時間</w:t>
            </w:r>
          </w:p>
          <w:p w14:paraId="2B2B8DC0" w14:textId="6F49DEE1" w:rsidR="00DE1DC4" w:rsidRPr="00F60787" w:rsidRDefault="00F60787" w:rsidP="0099104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團體/</w:t>
            </w:r>
            <w:r w:rsidR="00DE1DC4"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分組討論及經驗分享</w:t>
            </w:r>
          </w:p>
        </w:tc>
      </w:tr>
      <w:tr w:rsidR="00DE1DC4" w:rsidRPr="00F60787" w14:paraId="4B0AF7A1" w14:textId="77777777" w:rsidTr="00991044">
        <w:trPr>
          <w:trHeight w:val="907"/>
          <w:jc w:val="center"/>
        </w:trPr>
        <w:tc>
          <w:tcPr>
            <w:tcW w:w="1612" w:type="dxa"/>
            <w:vAlign w:val="center"/>
          </w:tcPr>
          <w:p w14:paraId="6407A2F8" w14:textId="5AEFE72B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11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  <w:p w14:paraId="40845542" w14:textId="2FC78963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1403E91A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12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10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</w:tcBorders>
            <w:vAlign w:val="center"/>
          </w:tcPr>
          <w:p w14:paraId="4EF61CDC" w14:textId="77777777" w:rsidR="00F60787" w:rsidRDefault="00DE1DC4" w:rsidP="00991044">
            <w:pPr>
              <w:spacing w:line="300" w:lineRule="exact"/>
              <w:rPr>
                <w:rFonts w:ascii="標楷體" w:eastAsia="標楷體" w:hAnsi="標楷體" w:cs="標楷體"/>
                <w:color w:val="365F91" w:themeColor="accent1" w:themeShade="BF"/>
                <w:kern w:val="0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kern w:val="0"/>
                <w:sz w:val="36"/>
                <w:szCs w:val="36"/>
              </w:rPr>
              <w:t xml:space="preserve">                </w:t>
            </w:r>
          </w:p>
          <w:p w14:paraId="75123839" w14:textId="4F9C037B" w:rsidR="00DE1DC4" w:rsidRPr="00F60787" w:rsidRDefault="00F60787" w:rsidP="00991044">
            <w:pPr>
              <w:spacing w:line="300" w:lineRule="exact"/>
              <w:rPr>
                <w:rFonts w:ascii="標楷體" w:eastAsia="標楷體" w:hAnsi="標楷體" w:cs="標楷體"/>
                <w:color w:val="365F91" w:themeColor="accent1" w:themeShade="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kern w:val="0"/>
                <w:sz w:val="36"/>
                <w:szCs w:val="36"/>
              </w:rPr>
              <w:t xml:space="preserve">             </w:t>
            </w:r>
            <w:r w:rsidR="00DE1DC4" w:rsidRPr="00F60787">
              <w:rPr>
                <w:rFonts w:ascii="標楷體" w:eastAsia="標楷體" w:hAnsi="標楷體" w:cs="標楷體" w:hint="eastAsia"/>
                <w:color w:val="365F91" w:themeColor="accent1" w:themeShade="BF"/>
                <w:kern w:val="0"/>
                <w:sz w:val="36"/>
                <w:szCs w:val="36"/>
              </w:rPr>
              <w:t xml:space="preserve"> </w:t>
            </w:r>
            <w:r w:rsidR="00DE1DC4"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36"/>
                <w:kern w:val="0"/>
                <w:sz w:val="32"/>
                <w:szCs w:val="32"/>
                <w:fitText w:val="2280" w:id="-1286436352"/>
              </w:rPr>
              <w:t>享用美味午</w:t>
            </w:r>
            <w:r w:rsidR="00DE1DC4" w:rsidRPr="00F60787">
              <w:rPr>
                <w:rFonts w:ascii="標楷體" w:eastAsia="標楷體" w:hAnsi="標楷體" w:cs="標楷體" w:hint="eastAsia"/>
                <w:color w:val="365F91" w:themeColor="accent1" w:themeShade="BF"/>
                <w:kern w:val="0"/>
                <w:sz w:val="32"/>
                <w:szCs w:val="32"/>
                <w:fitText w:val="2280" w:id="-1286436352"/>
              </w:rPr>
              <w:t>餐</w:t>
            </w:r>
          </w:p>
          <w:p w14:paraId="2F3E58DB" w14:textId="77777777" w:rsidR="00F60787" w:rsidRPr="00F60787" w:rsidRDefault="00F60787" w:rsidP="00991044">
            <w:pPr>
              <w:spacing w:line="300" w:lineRule="exact"/>
              <w:rPr>
                <w:rFonts w:ascii="標楷體" w:eastAsia="標楷體" w:hAnsi="標楷體" w:cs="標楷體" w:hint="eastAsia"/>
                <w:color w:val="365F91" w:themeColor="accent1" w:themeShade="BF"/>
                <w:kern w:val="0"/>
                <w:sz w:val="16"/>
                <w:szCs w:val="16"/>
              </w:rPr>
            </w:pPr>
          </w:p>
          <w:p w14:paraId="5703E23C" w14:textId="4BE766F4" w:rsidR="00F60787" w:rsidRPr="00F60787" w:rsidRDefault="00DE1DC4" w:rsidP="00F60787">
            <w:pPr>
              <w:spacing w:line="300" w:lineRule="exact"/>
              <w:ind w:firstLineChars="150" w:firstLine="780"/>
              <w:rPr>
                <w:rFonts w:ascii="標楷體" w:eastAsia="標楷體" w:hAnsi="標楷體" w:hint="eastAsia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生活自理/用餐禮儀、餐後收拾習慣</w:t>
            </w:r>
            <w:bookmarkStart w:id="0" w:name="_GoBack"/>
            <w:bookmarkEnd w:id="0"/>
          </w:p>
        </w:tc>
      </w:tr>
      <w:tr w:rsidR="00DE1DC4" w:rsidRPr="00F60787" w14:paraId="2BA2572A" w14:textId="77777777" w:rsidTr="00991044">
        <w:trPr>
          <w:trHeight w:val="770"/>
          <w:jc w:val="center"/>
        </w:trPr>
        <w:tc>
          <w:tcPr>
            <w:tcW w:w="1612" w:type="dxa"/>
            <w:vAlign w:val="center"/>
          </w:tcPr>
          <w:p w14:paraId="7ECAC189" w14:textId="58FE61CD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12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10</w:t>
            </w:r>
          </w:p>
          <w:p w14:paraId="31FAE1E5" w14:textId="00B8E1AA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436FB41C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12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</w:tc>
        <w:tc>
          <w:tcPr>
            <w:tcW w:w="9241" w:type="dxa"/>
            <w:gridSpan w:val="5"/>
            <w:vAlign w:val="center"/>
          </w:tcPr>
          <w:p w14:paraId="2F5D5C15" w14:textId="77777777" w:rsidR="00DE1DC4" w:rsidRPr="00F60787" w:rsidRDefault="00DE1DC4" w:rsidP="00991044">
            <w:pPr>
              <w:spacing w:line="300" w:lineRule="exact"/>
              <w:rPr>
                <w:rFonts w:ascii="標楷體" w:eastAsia="標楷體" w:hAnsi="標楷體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 xml:space="preserve">            收拾、整理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6"/>
                <w:szCs w:val="36"/>
              </w:rPr>
              <w:t>/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衛生潔牙工作</w:t>
            </w:r>
          </w:p>
        </w:tc>
      </w:tr>
      <w:tr w:rsidR="00DE1DC4" w:rsidRPr="00F60787" w14:paraId="7FE756AA" w14:textId="77777777" w:rsidTr="00991044">
        <w:trPr>
          <w:trHeight w:val="770"/>
          <w:jc w:val="center"/>
        </w:trPr>
        <w:tc>
          <w:tcPr>
            <w:tcW w:w="1612" w:type="dxa"/>
            <w:vAlign w:val="center"/>
          </w:tcPr>
          <w:p w14:paraId="0DF6AF51" w14:textId="4FB5F792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11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  <w:p w14:paraId="12E77A74" w14:textId="55516DFC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4BB06DB9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12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</w:tc>
        <w:tc>
          <w:tcPr>
            <w:tcW w:w="9241" w:type="dxa"/>
            <w:gridSpan w:val="5"/>
            <w:vAlign w:val="center"/>
          </w:tcPr>
          <w:p w14:paraId="4A6E2DFE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6"/>
                <w:szCs w:val="36"/>
              </w:rPr>
              <w:t>音樂伴我入眠；進入夢鄉補充元氣</w:t>
            </w:r>
          </w:p>
        </w:tc>
      </w:tr>
      <w:tr w:rsidR="00DE1DC4" w:rsidRPr="00F60787" w14:paraId="0CC9E5C3" w14:textId="77777777" w:rsidTr="00991044">
        <w:trPr>
          <w:trHeight w:val="702"/>
          <w:jc w:val="center"/>
        </w:trPr>
        <w:tc>
          <w:tcPr>
            <w:tcW w:w="1612" w:type="dxa"/>
            <w:vAlign w:val="center"/>
          </w:tcPr>
          <w:p w14:paraId="68F4BF73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14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 xml:space="preserve">30 </w:t>
            </w:r>
          </w:p>
          <w:p w14:paraId="10619D2F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0BD7D7F6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15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</w:tc>
        <w:tc>
          <w:tcPr>
            <w:tcW w:w="9241" w:type="dxa"/>
            <w:gridSpan w:val="5"/>
            <w:vAlign w:val="center"/>
          </w:tcPr>
          <w:p w14:paraId="6A02E9A2" w14:textId="77777777" w:rsidR="00DE1DC4" w:rsidRPr="00F60787" w:rsidRDefault="00DE1DC4" w:rsidP="0099104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365F91" w:themeColor="accent1" w:themeShade="BF"/>
                <w:spacing w:val="-20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故事時間/弟子</w:t>
            </w:r>
            <w:proofErr w:type="gramStart"/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規</w:t>
            </w:r>
            <w:proofErr w:type="gramEnd"/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6"/>
                <w:szCs w:val="36"/>
              </w:rPr>
              <w:t>/靜思語/台語童謠/團體活動</w:t>
            </w:r>
          </w:p>
        </w:tc>
      </w:tr>
      <w:tr w:rsidR="00DE1DC4" w:rsidRPr="00F60787" w14:paraId="3B9BD1E6" w14:textId="77777777" w:rsidTr="00991044">
        <w:trPr>
          <w:trHeight w:val="908"/>
          <w:jc w:val="center"/>
        </w:trPr>
        <w:tc>
          <w:tcPr>
            <w:tcW w:w="1612" w:type="dxa"/>
            <w:vAlign w:val="center"/>
          </w:tcPr>
          <w:p w14:paraId="3880319F" w14:textId="2FF53F14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15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30</w:t>
            </w:r>
          </w:p>
          <w:p w14:paraId="6E81B6A2" w14:textId="014852ED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28FC7B0D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16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00</w:t>
            </w:r>
          </w:p>
        </w:tc>
        <w:tc>
          <w:tcPr>
            <w:tcW w:w="9241" w:type="dxa"/>
            <w:gridSpan w:val="5"/>
            <w:vAlign w:val="center"/>
          </w:tcPr>
          <w:p w14:paraId="790976D7" w14:textId="77777777" w:rsidR="00DE1DC4" w:rsidRPr="00F60787" w:rsidRDefault="00DE1DC4" w:rsidP="00991044">
            <w:pPr>
              <w:snapToGrid w:val="0"/>
              <w:jc w:val="center"/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6"/>
                <w:szCs w:val="36"/>
              </w:rPr>
              <w:t>活力補給站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6"/>
                <w:szCs w:val="36"/>
              </w:rPr>
              <w:t>(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6"/>
                <w:szCs w:val="36"/>
              </w:rPr>
              <w:t>香甜點心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6"/>
                <w:szCs w:val="36"/>
              </w:rPr>
              <w:t>)</w:t>
            </w:r>
          </w:p>
          <w:p w14:paraId="7B20FD21" w14:textId="77777777" w:rsidR="00DE1DC4" w:rsidRPr="00F60787" w:rsidRDefault="00DE1DC4" w:rsidP="00991044">
            <w:pPr>
              <w:snapToGrid w:val="0"/>
              <w:jc w:val="center"/>
              <w:rPr>
                <w:rFonts w:ascii="標楷體" w:eastAsia="標楷體" w:hAnsi="標楷體"/>
                <w:color w:val="365F91" w:themeColor="accent1" w:themeShade="BF"/>
                <w:spacing w:val="-20"/>
                <w:sz w:val="36"/>
                <w:szCs w:val="36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6"/>
                <w:szCs w:val="36"/>
              </w:rPr>
              <w:t>生活自理/用餐禮儀、餐後收拾習慣</w:t>
            </w:r>
          </w:p>
        </w:tc>
      </w:tr>
      <w:tr w:rsidR="00DE1DC4" w:rsidRPr="00F60787" w14:paraId="63C6F726" w14:textId="77777777" w:rsidTr="00991044">
        <w:trPr>
          <w:trHeight w:val="977"/>
          <w:jc w:val="center"/>
        </w:trPr>
        <w:tc>
          <w:tcPr>
            <w:tcW w:w="1612" w:type="dxa"/>
            <w:vAlign w:val="center"/>
          </w:tcPr>
          <w:p w14:paraId="63D04895" w14:textId="4EA1FB21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16: 00</w:t>
            </w:r>
          </w:p>
          <w:p w14:paraId="372C0133" w14:textId="2E36C929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487D68C6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16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20</w:t>
            </w:r>
          </w:p>
        </w:tc>
        <w:tc>
          <w:tcPr>
            <w:tcW w:w="9241" w:type="dxa"/>
            <w:gridSpan w:val="5"/>
            <w:vAlign w:val="center"/>
          </w:tcPr>
          <w:p w14:paraId="0E295C4F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操作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  <w:t>/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整理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pacing w:val="100"/>
                <w:sz w:val="32"/>
                <w:szCs w:val="32"/>
              </w:rPr>
              <w:t>/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回顧時間</w:t>
            </w:r>
          </w:p>
        </w:tc>
      </w:tr>
      <w:tr w:rsidR="00DE1DC4" w:rsidRPr="00F60787" w14:paraId="0D1A543D" w14:textId="77777777" w:rsidTr="00991044">
        <w:trPr>
          <w:trHeight w:val="751"/>
          <w:jc w:val="center"/>
        </w:trPr>
        <w:tc>
          <w:tcPr>
            <w:tcW w:w="1612" w:type="dxa"/>
            <w:tcBorders>
              <w:bottom w:val="single" w:sz="18" w:space="0" w:color="244061"/>
            </w:tcBorders>
            <w:vAlign w:val="center"/>
          </w:tcPr>
          <w:p w14:paraId="63044C56" w14:textId="06CFF640" w:rsidR="00DE1DC4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16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20</w:t>
            </w:r>
          </w:p>
          <w:p w14:paraId="7326AC3F" w14:textId="2DAAD32A" w:rsidR="00F60787" w:rsidRPr="00F60787" w:rsidRDefault="00F60787" w:rsidP="00991044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/</w:t>
            </w:r>
          </w:p>
          <w:p w14:paraId="36F16FC9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18</w:t>
            </w: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z w:val="32"/>
                <w:szCs w:val="32"/>
              </w:rPr>
              <w:t>：</w:t>
            </w:r>
            <w:r w:rsidRPr="00F60787">
              <w:rPr>
                <w:rFonts w:ascii="標楷體" w:eastAsia="標楷體" w:hAnsi="標楷體" w:cs="標楷體"/>
                <w:color w:val="365F91" w:themeColor="accent1" w:themeShade="BF"/>
                <w:sz w:val="32"/>
                <w:szCs w:val="32"/>
              </w:rPr>
              <w:t>00</w:t>
            </w:r>
          </w:p>
        </w:tc>
        <w:tc>
          <w:tcPr>
            <w:tcW w:w="9241" w:type="dxa"/>
            <w:gridSpan w:val="5"/>
            <w:tcBorders>
              <w:bottom w:val="single" w:sz="18" w:space="0" w:color="244061"/>
            </w:tcBorders>
            <w:vAlign w:val="center"/>
          </w:tcPr>
          <w:p w14:paraId="675A451D" w14:textId="77777777" w:rsidR="00DE1DC4" w:rsidRPr="00F60787" w:rsidRDefault="00DE1DC4" w:rsidP="00991044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pacing w:val="100"/>
                <w:sz w:val="32"/>
                <w:szCs w:val="32"/>
              </w:rPr>
            </w:pPr>
            <w:r w:rsidRPr="00F60787">
              <w:rPr>
                <w:rFonts w:ascii="標楷體" w:eastAsia="標楷體" w:hAnsi="標楷體" w:cs="標楷體" w:hint="eastAsia"/>
                <w:color w:val="365F91" w:themeColor="accent1" w:themeShade="BF"/>
                <w:spacing w:val="100"/>
                <w:sz w:val="32"/>
                <w:szCs w:val="32"/>
              </w:rPr>
              <w:t>放學回到溫馨的家</w:t>
            </w:r>
          </w:p>
        </w:tc>
      </w:tr>
    </w:tbl>
    <w:p w14:paraId="2E50AE87" w14:textId="77777777" w:rsidR="00F60787" w:rsidRDefault="00F60787" w:rsidP="00F60787">
      <w:pPr>
        <w:spacing w:line="240" w:lineRule="exact"/>
        <w:rPr>
          <w:rFonts w:ascii="標楷體" w:eastAsia="標楷體" w:hAnsi="標楷體" w:cs="標楷體"/>
          <w:color w:val="365F91" w:themeColor="accent1" w:themeShade="BF"/>
          <w:sz w:val="28"/>
          <w:szCs w:val="28"/>
        </w:rPr>
      </w:pPr>
    </w:p>
    <w:p w14:paraId="659623C7" w14:textId="77777777" w:rsidR="00F60787" w:rsidRDefault="00DE1DC4" w:rsidP="00F60787">
      <w:pPr>
        <w:spacing w:line="240" w:lineRule="exact"/>
        <w:rPr>
          <w:rFonts w:ascii="標楷體" w:eastAsia="標楷體" w:hAnsi="標楷體" w:cs="標楷體"/>
          <w:color w:val="365F91" w:themeColor="accent1" w:themeShade="BF"/>
          <w:sz w:val="28"/>
          <w:szCs w:val="28"/>
        </w:rPr>
      </w:pPr>
      <w:r w:rsidRPr="00F60787">
        <w:rPr>
          <w:rFonts w:ascii="標楷體" w:eastAsia="標楷體" w:hAnsi="標楷體" w:cs="標楷體" w:hint="eastAsia"/>
          <w:color w:val="365F91" w:themeColor="accent1" w:themeShade="BF"/>
          <w:sz w:val="28"/>
          <w:szCs w:val="28"/>
        </w:rPr>
        <w:t>※課程型態不同需安排</w:t>
      </w:r>
      <w:r w:rsidRPr="00F60787">
        <w:rPr>
          <w:rFonts w:ascii="標楷體" w:eastAsia="標楷體" w:hAnsi="標楷體" w:cs="標楷體"/>
          <w:color w:val="365F91" w:themeColor="accent1" w:themeShade="BF"/>
          <w:sz w:val="28"/>
          <w:szCs w:val="28"/>
        </w:rPr>
        <w:t>5-10</w:t>
      </w:r>
      <w:r w:rsidRPr="00F60787">
        <w:rPr>
          <w:rFonts w:ascii="標楷體" w:eastAsia="標楷體" w:hAnsi="標楷體" w:cs="標楷體" w:hint="eastAsia"/>
          <w:color w:val="365F91" w:themeColor="accent1" w:themeShade="BF"/>
          <w:sz w:val="28"/>
          <w:szCs w:val="28"/>
        </w:rPr>
        <w:t>分鐘課程轉銜。</w:t>
      </w:r>
    </w:p>
    <w:p w14:paraId="4DF52A09" w14:textId="205E880D" w:rsidR="00F760A6" w:rsidRPr="00DE1DC4" w:rsidRDefault="00DE1DC4" w:rsidP="00F60787">
      <w:pPr>
        <w:spacing w:line="240" w:lineRule="exact"/>
      </w:pPr>
      <w:r w:rsidRPr="00F60787">
        <w:rPr>
          <w:rFonts w:ascii="標楷體" w:eastAsia="標楷體" w:hAnsi="標楷體" w:cs="標楷體" w:hint="eastAsia"/>
          <w:color w:val="365F91" w:themeColor="accent1" w:themeShade="BF"/>
          <w:sz w:val="28"/>
          <w:szCs w:val="28"/>
        </w:rPr>
        <w:t>※作息時間依幼兒學習興趣隨時可能做調</w:t>
      </w:r>
      <w:r w:rsidRPr="00F60787">
        <w:rPr>
          <w:rFonts w:ascii="標楷體" w:eastAsia="標楷體" w:hAnsi="標楷體" w:cs="標楷體" w:hint="eastAsia"/>
          <w:b/>
          <w:color w:val="365F91" w:themeColor="accent1" w:themeShade="BF"/>
          <w:sz w:val="28"/>
          <w:szCs w:val="28"/>
        </w:rPr>
        <w:t>整</w:t>
      </w:r>
    </w:p>
    <w:sectPr w:rsidR="00F760A6" w:rsidRPr="00DE1DC4" w:rsidSect="00DE1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5461" w14:textId="77777777" w:rsidR="00DA33C3" w:rsidRDefault="00DA33C3" w:rsidP="00DE1DC4">
      <w:r>
        <w:separator/>
      </w:r>
    </w:p>
  </w:endnote>
  <w:endnote w:type="continuationSeparator" w:id="0">
    <w:p w14:paraId="24D382DE" w14:textId="77777777" w:rsidR="00DA33C3" w:rsidRDefault="00DA33C3" w:rsidP="00DE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24045" w14:textId="77777777" w:rsidR="00DA33C3" w:rsidRDefault="00DA33C3" w:rsidP="00DE1DC4">
      <w:r>
        <w:separator/>
      </w:r>
    </w:p>
  </w:footnote>
  <w:footnote w:type="continuationSeparator" w:id="0">
    <w:p w14:paraId="73B5A8AC" w14:textId="77777777" w:rsidR="00DA33C3" w:rsidRDefault="00DA33C3" w:rsidP="00DE1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1981"/>
    <w:rsid w:val="000F5C0C"/>
    <w:rsid w:val="00591981"/>
    <w:rsid w:val="00DA33C3"/>
    <w:rsid w:val="00DB3D99"/>
    <w:rsid w:val="00DE1DC4"/>
    <w:rsid w:val="00F60787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D622"/>
  <w15:chartTrackingRefBased/>
  <w15:docId w15:val="{3EEA9307-D7DB-4EEC-9883-BF09F58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D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D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2023-03-09T05:35:00Z</cp:lastPrinted>
  <dcterms:created xsi:type="dcterms:W3CDTF">2023-03-09T05:31:00Z</dcterms:created>
  <dcterms:modified xsi:type="dcterms:W3CDTF">2023-03-10T02:14:00Z</dcterms:modified>
</cp:coreProperties>
</file>